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E0CCB" w14:textId="77777777" w:rsidR="005C4BDE" w:rsidRDefault="005C4BDE">
      <w:pPr>
        <w:spacing w:before="1800"/>
      </w:pPr>
    </w:p>
    <w:p w14:paraId="31DD7CCC" w14:textId="77777777" w:rsidR="005C4BDE" w:rsidRDefault="00000000">
      <w:pPr>
        <w:jc w:val="center"/>
      </w:pPr>
      <w:r>
        <w:rPr>
          <w:noProof/>
        </w:rPr>
        <w:drawing>
          <wp:inline distT="0" distB="0" distL="0" distR="0" wp14:anchorId="10E3E5A2" wp14:editId="11ED20B1">
            <wp:extent cx="6638925" cy="3733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968AA" w14:textId="77777777" w:rsidR="005C4BDE" w:rsidRDefault="00000000">
      <w:pPr>
        <w:spacing w:before="1200"/>
        <w:jc w:val="center"/>
      </w:pPr>
      <w:r>
        <w:rPr>
          <w:color w:val="5A6672"/>
          <w:sz w:val="18"/>
          <w:szCs w:val="18"/>
        </w:rPr>
        <w:t>Joseph Connellan  ·  joseph.connellan@gmail.com  ·  0438 388 444  ·  www.josephconnellan.com</w:t>
      </w:r>
    </w:p>
    <w:p w14:paraId="19011156" w14:textId="77777777" w:rsidR="005C4BDE" w:rsidRDefault="005C4BDE">
      <w:pPr>
        <w:sectPr w:rsidR="005C4BDE">
          <w:pgSz w:w="11906" w:h="16838"/>
          <w:pgMar w:top="720" w:right="720" w:bottom="720" w:left="720" w:header="708" w:footer="708" w:gutter="0"/>
          <w:cols w:space="720"/>
          <w:docGrid w:linePitch="360"/>
        </w:sectPr>
      </w:pPr>
    </w:p>
    <w:p w14:paraId="5902BFF8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2 OF 22</w:t>
      </w:r>
    </w:p>
    <w:p w14:paraId="598B81FB" w14:textId="77777777" w:rsidR="005C4BDE" w:rsidRDefault="00000000">
      <w:r>
        <w:rPr>
          <w:noProof/>
        </w:rPr>
        <w:drawing>
          <wp:inline distT="0" distB="0" distL="0" distR="0" wp14:anchorId="510BD98D" wp14:editId="4EA5D95A">
            <wp:extent cx="6638925" cy="3733800"/>
            <wp:effectExtent l="0" t="0" r="0" b="0"/>
            <wp:docPr id="2030720462" name="Picture 2030720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661CF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2FEB0F78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07E3240F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67BD3506" w14:textId="77777777" w:rsidR="00006B75" w:rsidRDefault="00006B75">
      <w:pPr>
        <w:rPr>
          <w:sz w:val="6"/>
          <w:szCs w:val="6"/>
        </w:rPr>
      </w:pPr>
    </w:p>
    <w:p w14:paraId="60A81D7D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4EBE3940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2C803D59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72A735BF" w14:textId="77777777" w:rsidR="00006B75" w:rsidRDefault="00006B75">
      <w:pPr>
        <w:rPr>
          <w:sz w:val="6"/>
          <w:szCs w:val="6"/>
        </w:rPr>
      </w:pPr>
    </w:p>
    <w:p w14:paraId="13C5D700" w14:textId="77777777" w:rsidR="00006B75" w:rsidRDefault="00000000">
      <w:pPr>
        <w:spacing w:before="200" w:after="40"/>
      </w:pPr>
      <w:r>
        <w:rPr>
          <w:b/>
          <w:bCs/>
          <w:caps/>
          <w:color w:val="1B8A8F"/>
          <w:sz w:val="20"/>
          <w:szCs w:val="20"/>
        </w:rPr>
        <w:t>Links on this slide</w:t>
      </w:r>
    </w:p>
    <w:p w14:paraId="27D5E328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9" w:history="1">
        <w:r>
          <w:rPr>
            <w:rStyle w:val="Hyperlink"/>
            <w:sz w:val="18"/>
            <w:szCs w:val="18"/>
          </w:rPr>
          <w:t>Joseph Connellan (author's website)</w:t>
        </w:r>
      </w:hyperlink>
    </w:p>
    <w:p w14:paraId="53784C4C" w14:textId="77777777" w:rsidR="005C4BDE" w:rsidRDefault="00000000">
      <w:r>
        <w:br w:type="page"/>
      </w:r>
    </w:p>
    <w:p w14:paraId="4913E67C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3 OF 22</w:t>
      </w:r>
    </w:p>
    <w:p w14:paraId="1B7E0BF3" w14:textId="77777777" w:rsidR="005C4BDE" w:rsidRDefault="00000000">
      <w:r>
        <w:rPr>
          <w:noProof/>
        </w:rPr>
        <w:drawing>
          <wp:inline distT="0" distB="0" distL="0" distR="0" wp14:anchorId="4B903773" wp14:editId="76AC03E0">
            <wp:extent cx="6638925" cy="3733800"/>
            <wp:effectExtent l="0" t="0" r="0" b="0"/>
            <wp:docPr id="2059611287" name="Picture 2059611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D2824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77387CC9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2119D621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4D183231" w14:textId="77777777" w:rsidR="00006B75" w:rsidRDefault="00006B75">
      <w:pPr>
        <w:rPr>
          <w:sz w:val="6"/>
          <w:szCs w:val="6"/>
        </w:rPr>
      </w:pPr>
    </w:p>
    <w:p w14:paraId="344A4F5A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381EBE92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21D30976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0E81C48E" w14:textId="77777777" w:rsidR="00006B75" w:rsidRDefault="00006B75">
      <w:pPr>
        <w:rPr>
          <w:sz w:val="6"/>
          <w:szCs w:val="6"/>
        </w:rPr>
      </w:pPr>
    </w:p>
    <w:p w14:paraId="235E2313" w14:textId="77777777" w:rsidR="005C4BDE" w:rsidRDefault="00000000">
      <w:r>
        <w:br w:type="page"/>
      </w:r>
    </w:p>
    <w:p w14:paraId="6D745F2D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4 OF 22</w:t>
      </w:r>
    </w:p>
    <w:p w14:paraId="247421EF" w14:textId="77777777" w:rsidR="005C4BDE" w:rsidRDefault="00000000">
      <w:r>
        <w:rPr>
          <w:noProof/>
        </w:rPr>
        <w:drawing>
          <wp:inline distT="0" distB="0" distL="0" distR="0" wp14:anchorId="401DA50E" wp14:editId="4C51ED84">
            <wp:extent cx="6638925" cy="3733800"/>
            <wp:effectExtent l="0" t="0" r="0" b="0"/>
            <wp:docPr id="1710059834" name="Picture 1710059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6868C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0159DFAE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2AA46F98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6FE6D84C" w14:textId="77777777" w:rsidR="00006B75" w:rsidRDefault="00006B75">
      <w:pPr>
        <w:rPr>
          <w:sz w:val="6"/>
          <w:szCs w:val="6"/>
        </w:rPr>
      </w:pPr>
    </w:p>
    <w:p w14:paraId="0604BD65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542F4F88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7EE28C5A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360AF18B" w14:textId="77777777" w:rsidR="00006B75" w:rsidRDefault="00006B75">
      <w:pPr>
        <w:rPr>
          <w:sz w:val="6"/>
          <w:szCs w:val="6"/>
        </w:rPr>
      </w:pPr>
    </w:p>
    <w:p w14:paraId="5CE132DE" w14:textId="77777777" w:rsidR="00006B75" w:rsidRDefault="00000000">
      <w:pPr>
        <w:spacing w:before="200" w:after="40"/>
      </w:pPr>
      <w:r>
        <w:rPr>
          <w:b/>
          <w:bCs/>
          <w:caps/>
          <w:color w:val="1B8A8F"/>
          <w:sz w:val="20"/>
          <w:szCs w:val="20"/>
        </w:rPr>
        <w:t>Links on this slide</w:t>
      </w:r>
    </w:p>
    <w:p w14:paraId="46695287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12" w:history="1">
        <w:r>
          <w:rPr>
            <w:rStyle w:val="Hyperlink"/>
            <w:sz w:val="18"/>
            <w:szCs w:val="18"/>
          </w:rPr>
          <w:t>National Disability Insurance Scheme (NDIS)</w:t>
        </w:r>
      </w:hyperlink>
    </w:p>
    <w:p w14:paraId="518FE3C0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13" w:history="1">
        <w:r>
          <w:rPr>
            <w:rStyle w:val="Hyperlink"/>
            <w:sz w:val="18"/>
            <w:szCs w:val="18"/>
          </w:rPr>
          <w:t>Australian Bureau of Statistics (ABS)</w:t>
        </w:r>
      </w:hyperlink>
    </w:p>
    <w:p w14:paraId="18212D5F" w14:textId="77777777" w:rsidR="005C4BDE" w:rsidRDefault="00000000">
      <w:r>
        <w:br w:type="page"/>
      </w:r>
    </w:p>
    <w:p w14:paraId="4BD64936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5 OF 22</w:t>
      </w:r>
    </w:p>
    <w:p w14:paraId="76C38331" w14:textId="77777777" w:rsidR="005C4BDE" w:rsidRDefault="00000000">
      <w:r>
        <w:rPr>
          <w:noProof/>
        </w:rPr>
        <w:drawing>
          <wp:inline distT="0" distB="0" distL="0" distR="0" wp14:anchorId="7E11BC36" wp14:editId="096E6CF7">
            <wp:extent cx="6638925" cy="3733800"/>
            <wp:effectExtent l="0" t="0" r="0" b="0"/>
            <wp:docPr id="2104201886" name="Picture 2104201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CE231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2BA6365B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48CE4126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22801BF3" w14:textId="77777777" w:rsidR="00006B75" w:rsidRDefault="00006B75">
      <w:pPr>
        <w:rPr>
          <w:sz w:val="6"/>
          <w:szCs w:val="6"/>
        </w:rPr>
      </w:pPr>
    </w:p>
    <w:p w14:paraId="27BCF96B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396FD4EF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17B943EF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124895A4" w14:textId="77777777" w:rsidR="00006B75" w:rsidRDefault="00006B75">
      <w:pPr>
        <w:rPr>
          <w:sz w:val="6"/>
          <w:szCs w:val="6"/>
        </w:rPr>
      </w:pPr>
    </w:p>
    <w:p w14:paraId="05A16CA1" w14:textId="77777777" w:rsidR="00006B75" w:rsidRDefault="00000000">
      <w:pPr>
        <w:spacing w:before="200" w:after="40"/>
      </w:pPr>
      <w:r>
        <w:rPr>
          <w:b/>
          <w:bCs/>
          <w:caps/>
          <w:color w:val="1B8A8F"/>
          <w:sz w:val="20"/>
          <w:szCs w:val="20"/>
        </w:rPr>
        <w:t>Links on this slide</w:t>
      </w:r>
    </w:p>
    <w:p w14:paraId="1CD10ADF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15" w:history="1">
        <w:r>
          <w:rPr>
            <w:rStyle w:val="Hyperlink"/>
            <w:sz w:val="18"/>
            <w:szCs w:val="18"/>
          </w:rPr>
          <w:t>NDIS — participant data</w:t>
        </w:r>
      </w:hyperlink>
    </w:p>
    <w:p w14:paraId="1A9AD133" w14:textId="77777777" w:rsidR="005C4BDE" w:rsidRDefault="00000000">
      <w:r>
        <w:br w:type="page"/>
      </w:r>
    </w:p>
    <w:p w14:paraId="4058503E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6 OF 22</w:t>
      </w:r>
    </w:p>
    <w:p w14:paraId="170B35A4" w14:textId="77777777" w:rsidR="005C4BDE" w:rsidRDefault="00000000">
      <w:r>
        <w:rPr>
          <w:noProof/>
        </w:rPr>
        <w:drawing>
          <wp:inline distT="0" distB="0" distL="0" distR="0" wp14:anchorId="6C56F141" wp14:editId="5E724D49">
            <wp:extent cx="6638925" cy="3733800"/>
            <wp:effectExtent l="0" t="0" r="0" b="0"/>
            <wp:docPr id="525255883" name="Picture 525255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58343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47063CDD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68595B08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5559C6E5" w14:textId="77777777" w:rsidR="00006B75" w:rsidRDefault="00006B75">
      <w:pPr>
        <w:rPr>
          <w:sz w:val="6"/>
          <w:szCs w:val="6"/>
        </w:rPr>
      </w:pPr>
    </w:p>
    <w:p w14:paraId="70302C82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428EA7E1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032877F5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75CB2D37" w14:textId="77777777" w:rsidR="00006B75" w:rsidRDefault="00006B75">
      <w:pPr>
        <w:rPr>
          <w:sz w:val="6"/>
          <w:szCs w:val="6"/>
        </w:rPr>
      </w:pPr>
    </w:p>
    <w:p w14:paraId="0E929CF5" w14:textId="77777777" w:rsidR="005C4BDE" w:rsidRDefault="00000000">
      <w:r>
        <w:br w:type="page"/>
      </w:r>
    </w:p>
    <w:p w14:paraId="299C0DCA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7 OF 22</w:t>
      </w:r>
    </w:p>
    <w:p w14:paraId="62C9CD5B" w14:textId="77777777" w:rsidR="005C4BDE" w:rsidRDefault="00000000">
      <w:r>
        <w:rPr>
          <w:noProof/>
        </w:rPr>
        <w:drawing>
          <wp:inline distT="0" distB="0" distL="0" distR="0" wp14:anchorId="620BE154" wp14:editId="7CD03E5C">
            <wp:extent cx="6638925" cy="3733800"/>
            <wp:effectExtent l="0" t="0" r="0" b="0"/>
            <wp:docPr id="2121757560" name="Picture 2121757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80721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79CC8F4F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64966C7B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37A2C7BB" w14:textId="77777777" w:rsidR="00006B75" w:rsidRDefault="00006B75">
      <w:pPr>
        <w:rPr>
          <w:sz w:val="6"/>
          <w:szCs w:val="6"/>
        </w:rPr>
      </w:pPr>
    </w:p>
    <w:p w14:paraId="7AD5187D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54646329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5C195F28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2A3D0FBC" w14:textId="77777777" w:rsidR="00006B75" w:rsidRDefault="00006B75">
      <w:pPr>
        <w:rPr>
          <w:sz w:val="6"/>
          <w:szCs w:val="6"/>
        </w:rPr>
      </w:pPr>
    </w:p>
    <w:p w14:paraId="03917219" w14:textId="77777777" w:rsidR="00006B75" w:rsidRDefault="00000000">
      <w:pPr>
        <w:spacing w:before="200" w:after="40"/>
      </w:pPr>
      <w:r>
        <w:rPr>
          <w:b/>
          <w:bCs/>
          <w:caps/>
          <w:color w:val="1B8A8F"/>
          <w:sz w:val="20"/>
          <w:szCs w:val="20"/>
        </w:rPr>
        <w:t>Links on this slide</w:t>
      </w:r>
    </w:p>
    <w:p w14:paraId="7DD2D18A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18" w:history="1">
        <w:r>
          <w:rPr>
            <w:rStyle w:val="Hyperlink"/>
            <w:sz w:val="18"/>
            <w:szCs w:val="18"/>
          </w:rPr>
          <w:t>The Haven Foundation (Mind Australia)</w:t>
        </w:r>
      </w:hyperlink>
    </w:p>
    <w:p w14:paraId="1BBD9EA2" w14:textId="77777777" w:rsidR="005C4BDE" w:rsidRDefault="00000000">
      <w:r>
        <w:br w:type="page"/>
      </w:r>
    </w:p>
    <w:p w14:paraId="547B7E4C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8 OF 22</w:t>
      </w:r>
    </w:p>
    <w:p w14:paraId="20A91476" w14:textId="77777777" w:rsidR="005C4BDE" w:rsidRDefault="00000000">
      <w:r>
        <w:rPr>
          <w:noProof/>
        </w:rPr>
        <w:drawing>
          <wp:inline distT="0" distB="0" distL="0" distR="0" wp14:anchorId="5BF5505F" wp14:editId="6D193D93">
            <wp:extent cx="6638925" cy="3733800"/>
            <wp:effectExtent l="0" t="0" r="0" b="0"/>
            <wp:docPr id="1947885419" name="Picture 1947885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2A718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2CA042E0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5C510E59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1B325D59" w14:textId="77777777" w:rsidR="00006B75" w:rsidRDefault="00006B75">
      <w:pPr>
        <w:rPr>
          <w:sz w:val="6"/>
          <w:szCs w:val="6"/>
        </w:rPr>
      </w:pPr>
    </w:p>
    <w:p w14:paraId="7633EE3B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63444862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4147318A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4D99BBDB" w14:textId="77777777" w:rsidR="00006B75" w:rsidRDefault="00006B75">
      <w:pPr>
        <w:rPr>
          <w:sz w:val="6"/>
          <w:szCs w:val="6"/>
        </w:rPr>
      </w:pPr>
    </w:p>
    <w:p w14:paraId="1DC89BC0" w14:textId="77777777" w:rsidR="005C4BDE" w:rsidRDefault="00000000">
      <w:r>
        <w:br w:type="page"/>
      </w:r>
    </w:p>
    <w:p w14:paraId="340BCA66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9 OF 22</w:t>
      </w:r>
    </w:p>
    <w:p w14:paraId="436086FE" w14:textId="77777777" w:rsidR="005C4BDE" w:rsidRDefault="00000000">
      <w:r>
        <w:rPr>
          <w:noProof/>
        </w:rPr>
        <w:drawing>
          <wp:inline distT="0" distB="0" distL="0" distR="0" wp14:anchorId="7C5C3446" wp14:editId="784E55A4">
            <wp:extent cx="6638925" cy="3733800"/>
            <wp:effectExtent l="0" t="0" r="0" b="0"/>
            <wp:docPr id="1416637" name="Picture 1416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7933D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2FFA81C0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2E488A9D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38507EFD" w14:textId="77777777" w:rsidR="00006B75" w:rsidRDefault="00006B75">
      <w:pPr>
        <w:rPr>
          <w:sz w:val="6"/>
          <w:szCs w:val="6"/>
        </w:rPr>
      </w:pPr>
    </w:p>
    <w:p w14:paraId="03247A65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7F14A909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297816EF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56A5C9C9" w14:textId="77777777" w:rsidR="00006B75" w:rsidRDefault="00006B75">
      <w:pPr>
        <w:rPr>
          <w:sz w:val="6"/>
          <w:szCs w:val="6"/>
        </w:rPr>
      </w:pPr>
    </w:p>
    <w:p w14:paraId="313B0640" w14:textId="77777777" w:rsidR="00006B75" w:rsidRDefault="00000000">
      <w:pPr>
        <w:spacing w:before="200" w:after="40"/>
      </w:pPr>
      <w:r>
        <w:rPr>
          <w:b/>
          <w:bCs/>
          <w:caps/>
          <w:color w:val="1B8A8F"/>
          <w:sz w:val="20"/>
          <w:szCs w:val="20"/>
        </w:rPr>
        <w:t>Links on this slide</w:t>
      </w:r>
    </w:p>
    <w:p w14:paraId="406BA41C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21" w:history="1">
        <w:r>
          <w:rPr>
            <w:rStyle w:val="Hyperlink"/>
            <w:sz w:val="18"/>
            <w:szCs w:val="18"/>
          </w:rPr>
          <w:t>Supported Independent Living (SIL) — NDIS</w:t>
        </w:r>
      </w:hyperlink>
    </w:p>
    <w:p w14:paraId="7C839E5C" w14:textId="77777777" w:rsidR="005C4BDE" w:rsidRDefault="00000000">
      <w:r>
        <w:br w:type="page"/>
      </w:r>
    </w:p>
    <w:p w14:paraId="605F279B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10 OF 22</w:t>
      </w:r>
    </w:p>
    <w:p w14:paraId="3D7F4CA3" w14:textId="77777777" w:rsidR="005C4BDE" w:rsidRDefault="00000000">
      <w:r>
        <w:rPr>
          <w:noProof/>
        </w:rPr>
        <w:drawing>
          <wp:inline distT="0" distB="0" distL="0" distR="0" wp14:anchorId="70386A4A" wp14:editId="3F528082">
            <wp:extent cx="6638925" cy="3733800"/>
            <wp:effectExtent l="0" t="0" r="0" b="0"/>
            <wp:docPr id="310179077" name="Picture 310179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BCF32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18F98BD8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7538A407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38769524" w14:textId="77777777" w:rsidR="00006B75" w:rsidRDefault="00006B75">
      <w:pPr>
        <w:rPr>
          <w:sz w:val="6"/>
          <w:szCs w:val="6"/>
        </w:rPr>
      </w:pPr>
    </w:p>
    <w:p w14:paraId="38445E58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19E2ABAF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31E42EC3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27E11EEF" w14:textId="77777777" w:rsidR="00006B75" w:rsidRDefault="00006B75">
      <w:pPr>
        <w:rPr>
          <w:sz w:val="6"/>
          <w:szCs w:val="6"/>
        </w:rPr>
      </w:pPr>
    </w:p>
    <w:p w14:paraId="026C7FCF" w14:textId="77777777" w:rsidR="00006B75" w:rsidRDefault="00000000">
      <w:pPr>
        <w:spacing w:before="200" w:after="40"/>
      </w:pPr>
      <w:r>
        <w:rPr>
          <w:b/>
          <w:bCs/>
          <w:caps/>
          <w:color w:val="1B8A8F"/>
          <w:sz w:val="20"/>
          <w:szCs w:val="20"/>
        </w:rPr>
        <w:t>Links on this slide</w:t>
      </w:r>
    </w:p>
    <w:tbl>
      <w:tblPr>
        <w:tblW w:w="10466" w:type="dxa"/>
        <w:tblLook w:val="0000" w:firstRow="0" w:lastRow="0" w:firstColumn="0" w:lastColumn="0" w:noHBand="0" w:noVBand="0"/>
      </w:tblPr>
      <w:tblGrid>
        <w:gridCol w:w="5233"/>
        <w:gridCol w:w="5233"/>
      </w:tblGrid>
      <w:tr w:rsidR="00006B75" w14:paraId="015C784E" w14:textId="77777777">
        <w:tc>
          <w:tcPr>
            <w:tcW w:w="5233" w:type="dxa"/>
            <w:tcMar>
              <w:top w:w="0" w:type="dxa"/>
              <w:bottom w:w="0" w:type="dxa"/>
            </w:tcMar>
          </w:tcPr>
          <w:p w14:paraId="176FD888" w14:textId="77777777" w:rsidR="00006B75" w:rsidRDefault="00000000">
            <w:pPr>
              <w:spacing w:after="20"/>
              <w:ind w:left="170" w:hanging="170"/>
            </w:pPr>
            <w:r>
              <w:rPr>
                <w:color w:val="4A5568"/>
                <w:sz w:val="18"/>
                <w:szCs w:val="18"/>
              </w:rPr>
              <w:t xml:space="preserve">• </w:t>
            </w:r>
            <w:hyperlink r:id="rId23" w:history="1">
              <w:r>
                <w:rPr>
                  <w:rStyle w:val="Hyperlink"/>
                  <w:sz w:val="18"/>
                  <w:szCs w:val="18"/>
                </w:rPr>
                <w:t>Commonwealth 'Younger People in Residential Aged Care' initiative</w:t>
              </w:r>
            </w:hyperlink>
          </w:p>
        </w:tc>
        <w:tc>
          <w:tcPr>
            <w:tcW w:w="5233" w:type="dxa"/>
            <w:tcMar>
              <w:top w:w="0" w:type="dxa"/>
              <w:bottom w:w="0" w:type="dxa"/>
            </w:tcMar>
          </w:tcPr>
          <w:p w14:paraId="38D292F4" w14:textId="77777777" w:rsidR="00006B75" w:rsidRDefault="00000000">
            <w:pPr>
              <w:spacing w:after="20"/>
              <w:ind w:left="170" w:hanging="170"/>
            </w:pPr>
            <w:r>
              <w:rPr>
                <w:color w:val="4A5568"/>
                <w:sz w:val="18"/>
                <w:szCs w:val="18"/>
              </w:rPr>
              <w:t xml:space="preserve">• </w:t>
            </w:r>
            <w:hyperlink r:id="rId24" w:history="1">
              <w:r>
                <w:rPr>
                  <w:rStyle w:val="Hyperlink"/>
                  <w:sz w:val="18"/>
                  <w:szCs w:val="18"/>
                </w:rPr>
                <w:t>Loddon Campaspe Homelessness Alliance</w:t>
              </w:r>
            </w:hyperlink>
          </w:p>
        </w:tc>
      </w:tr>
      <w:tr w:rsidR="00006B75" w14:paraId="05909FD0" w14:textId="77777777">
        <w:tc>
          <w:tcPr>
            <w:tcW w:w="5233" w:type="dxa"/>
            <w:tcMar>
              <w:top w:w="0" w:type="dxa"/>
              <w:bottom w:w="0" w:type="dxa"/>
            </w:tcMar>
          </w:tcPr>
          <w:p w14:paraId="537FFDC2" w14:textId="77777777" w:rsidR="00006B75" w:rsidRDefault="00000000">
            <w:pPr>
              <w:spacing w:after="20"/>
              <w:ind w:left="170" w:hanging="170"/>
            </w:pPr>
            <w:r>
              <w:rPr>
                <w:color w:val="4A5568"/>
                <w:sz w:val="18"/>
                <w:szCs w:val="18"/>
              </w:rPr>
              <w:t xml:space="preserve">• </w:t>
            </w:r>
            <w:hyperlink r:id="rId25" w:history="1">
              <w:r>
                <w:rPr>
                  <w:rStyle w:val="Hyperlink"/>
                  <w:sz w:val="18"/>
                  <w:szCs w:val="18"/>
                </w:rPr>
                <w:t>YPIRAC System Coordinator Program (Ability First Australia)</w:t>
              </w:r>
            </w:hyperlink>
          </w:p>
        </w:tc>
        <w:tc>
          <w:tcPr>
            <w:tcW w:w="5233" w:type="dxa"/>
            <w:tcMar>
              <w:top w:w="0" w:type="dxa"/>
              <w:bottom w:w="0" w:type="dxa"/>
            </w:tcMar>
          </w:tcPr>
          <w:p w14:paraId="7036E8DF" w14:textId="77777777" w:rsidR="00006B75" w:rsidRDefault="00000000">
            <w:pPr>
              <w:spacing w:after="20"/>
              <w:ind w:left="170" w:hanging="170"/>
            </w:pPr>
            <w:r>
              <w:rPr>
                <w:color w:val="4A5568"/>
                <w:sz w:val="18"/>
                <w:szCs w:val="18"/>
              </w:rPr>
              <w:t xml:space="preserve">• </w:t>
            </w:r>
            <w:hyperlink r:id="rId26" w:history="1">
              <w:r>
                <w:rPr>
                  <w:rStyle w:val="Hyperlink"/>
                  <w:sz w:val="18"/>
                  <w:szCs w:val="18"/>
                </w:rPr>
                <w:t>Salvation Army — Castlemaine Corps</w:t>
              </w:r>
            </w:hyperlink>
          </w:p>
        </w:tc>
      </w:tr>
      <w:tr w:rsidR="00006B75" w14:paraId="72238F28" w14:textId="77777777">
        <w:tc>
          <w:tcPr>
            <w:tcW w:w="5233" w:type="dxa"/>
            <w:tcMar>
              <w:top w:w="0" w:type="dxa"/>
              <w:bottom w:w="0" w:type="dxa"/>
            </w:tcMar>
          </w:tcPr>
          <w:p w14:paraId="184F9827" w14:textId="77777777" w:rsidR="00006B75" w:rsidRDefault="00000000">
            <w:pPr>
              <w:spacing w:after="20"/>
              <w:ind w:left="170" w:hanging="170"/>
            </w:pPr>
            <w:r>
              <w:rPr>
                <w:color w:val="4A5568"/>
                <w:sz w:val="18"/>
                <w:szCs w:val="18"/>
              </w:rPr>
              <w:t xml:space="preserve">• </w:t>
            </w:r>
            <w:hyperlink r:id="rId27" w:history="1">
              <w:r>
                <w:rPr>
                  <w:rStyle w:val="Hyperlink"/>
                  <w:sz w:val="18"/>
                  <w:szCs w:val="18"/>
                </w:rPr>
                <w:t>NDIS Health Liaison Officers</w:t>
              </w:r>
            </w:hyperlink>
          </w:p>
        </w:tc>
        <w:tc>
          <w:tcPr>
            <w:tcW w:w="5233" w:type="dxa"/>
            <w:tcMar>
              <w:top w:w="0" w:type="dxa"/>
              <w:bottom w:w="0" w:type="dxa"/>
            </w:tcMar>
          </w:tcPr>
          <w:p w14:paraId="408CBC60" w14:textId="77777777" w:rsidR="00006B75" w:rsidRDefault="00000000">
            <w:pPr>
              <w:spacing w:after="20"/>
              <w:ind w:left="170" w:hanging="170"/>
            </w:pPr>
            <w:r>
              <w:rPr>
                <w:color w:val="4A5568"/>
                <w:sz w:val="18"/>
                <w:szCs w:val="18"/>
              </w:rPr>
              <w:t xml:space="preserve">• </w:t>
            </w:r>
            <w:hyperlink r:id="rId28" w:history="1">
              <w:r>
                <w:rPr>
                  <w:rStyle w:val="Hyperlink"/>
                  <w:sz w:val="18"/>
                  <w:szCs w:val="18"/>
                </w:rPr>
                <w:t>Corrections Victoria — Community Correctional Services</w:t>
              </w:r>
            </w:hyperlink>
          </w:p>
        </w:tc>
      </w:tr>
      <w:tr w:rsidR="00006B75" w14:paraId="3225D09D" w14:textId="77777777">
        <w:tc>
          <w:tcPr>
            <w:tcW w:w="5233" w:type="dxa"/>
            <w:tcMar>
              <w:top w:w="0" w:type="dxa"/>
              <w:bottom w:w="0" w:type="dxa"/>
            </w:tcMar>
          </w:tcPr>
          <w:p w14:paraId="5937DB07" w14:textId="77777777" w:rsidR="00006B75" w:rsidRDefault="00000000">
            <w:pPr>
              <w:spacing w:after="20"/>
              <w:ind w:left="170" w:hanging="170"/>
            </w:pPr>
            <w:r>
              <w:rPr>
                <w:color w:val="4A5568"/>
                <w:sz w:val="18"/>
                <w:szCs w:val="18"/>
              </w:rPr>
              <w:t xml:space="preserve">• </w:t>
            </w:r>
            <w:hyperlink r:id="rId29" w:history="1">
              <w:r>
                <w:rPr>
                  <w:rStyle w:val="Hyperlink"/>
                  <w:sz w:val="18"/>
                  <w:szCs w:val="18"/>
                </w:rPr>
                <w:t>Dhelkaya Health (Castlemaine Health)</w:t>
              </w:r>
            </w:hyperlink>
          </w:p>
        </w:tc>
        <w:tc>
          <w:tcPr>
            <w:tcW w:w="5233" w:type="dxa"/>
            <w:tcMar>
              <w:top w:w="0" w:type="dxa"/>
              <w:bottom w:w="0" w:type="dxa"/>
            </w:tcMar>
          </w:tcPr>
          <w:p w14:paraId="4EDA9227" w14:textId="77777777" w:rsidR="00006B75" w:rsidRDefault="00000000">
            <w:pPr>
              <w:spacing w:after="20"/>
              <w:ind w:left="170" w:hanging="170"/>
            </w:pPr>
            <w:r>
              <w:rPr>
                <w:color w:val="4A5568"/>
                <w:sz w:val="18"/>
                <w:szCs w:val="18"/>
              </w:rPr>
              <w:t xml:space="preserve">• </w:t>
            </w:r>
            <w:hyperlink r:id="rId30" w:history="1">
              <w:r>
                <w:rPr>
                  <w:rStyle w:val="Hyperlink"/>
                  <w:sz w:val="18"/>
                  <w:szCs w:val="18"/>
                </w:rPr>
                <w:t>Loddon Prison Precinct</w:t>
              </w:r>
            </w:hyperlink>
          </w:p>
        </w:tc>
      </w:tr>
      <w:tr w:rsidR="00006B75" w14:paraId="646B9F66" w14:textId="77777777">
        <w:tc>
          <w:tcPr>
            <w:tcW w:w="5233" w:type="dxa"/>
            <w:tcMar>
              <w:top w:w="0" w:type="dxa"/>
              <w:bottom w:w="0" w:type="dxa"/>
            </w:tcMar>
          </w:tcPr>
          <w:p w14:paraId="6FC0E6D5" w14:textId="77777777" w:rsidR="00006B75" w:rsidRDefault="00000000">
            <w:pPr>
              <w:spacing w:after="20"/>
              <w:ind w:left="170" w:hanging="170"/>
            </w:pPr>
            <w:r>
              <w:rPr>
                <w:color w:val="4A5568"/>
                <w:sz w:val="18"/>
                <w:szCs w:val="18"/>
              </w:rPr>
              <w:t xml:space="preserve">• </w:t>
            </w:r>
            <w:hyperlink r:id="rId31" w:history="1">
              <w:r>
                <w:rPr>
                  <w:rStyle w:val="Hyperlink"/>
                  <w:sz w:val="18"/>
                  <w:szCs w:val="18"/>
                </w:rPr>
                <w:t>Dhelkaya Health — Housing Services</w:t>
              </w:r>
            </w:hyperlink>
          </w:p>
        </w:tc>
        <w:tc>
          <w:tcPr>
            <w:tcW w:w="5233" w:type="dxa"/>
            <w:tcMar>
              <w:top w:w="0" w:type="dxa"/>
              <w:bottom w:w="0" w:type="dxa"/>
            </w:tcMar>
          </w:tcPr>
          <w:p w14:paraId="56646460" w14:textId="77777777" w:rsidR="00006B75" w:rsidRDefault="00000000">
            <w:pPr>
              <w:spacing w:after="20"/>
              <w:ind w:left="170" w:hanging="170"/>
            </w:pPr>
            <w:r>
              <w:rPr>
                <w:color w:val="4A5568"/>
                <w:sz w:val="18"/>
                <w:szCs w:val="18"/>
              </w:rPr>
              <w:t xml:space="preserve">• </w:t>
            </w:r>
            <w:hyperlink r:id="rId32" w:history="1">
              <w:r>
                <w:rPr>
                  <w:rStyle w:val="Hyperlink"/>
                  <w:sz w:val="18"/>
                  <w:szCs w:val="18"/>
                </w:rPr>
                <w:t>VACRO — ReConnect</w:t>
              </w:r>
            </w:hyperlink>
          </w:p>
        </w:tc>
      </w:tr>
    </w:tbl>
    <w:p w14:paraId="0FCEF4CF" w14:textId="77777777" w:rsidR="005C4BDE" w:rsidRDefault="00000000">
      <w:r>
        <w:br w:type="page"/>
      </w:r>
    </w:p>
    <w:p w14:paraId="11925A21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11 OF 22</w:t>
      </w:r>
    </w:p>
    <w:p w14:paraId="36986EEB" w14:textId="77777777" w:rsidR="005C4BDE" w:rsidRDefault="00000000">
      <w:r>
        <w:rPr>
          <w:noProof/>
        </w:rPr>
        <w:drawing>
          <wp:inline distT="0" distB="0" distL="0" distR="0" wp14:anchorId="5B18DD28" wp14:editId="63E930E1">
            <wp:extent cx="6638925" cy="3733800"/>
            <wp:effectExtent l="0" t="0" r="0" b="0"/>
            <wp:docPr id="913376115" name="Picture 913376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3F96D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1EDEF865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14E48C17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6AEBEA58" w14:textId="77777777" w:rsidR="00006B75" w:rsidRDefault="00006B75">
      <w:pPr>
        <w:rPr>
          <w:sz w:val="6"/>
          <w:szCs w:val="6"/>
        </w:rPr>
      </w:pPr>
    </w:p>
    <w:p w14:paraId="778A1FE3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681A600B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08F6334A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56E36EBF" w14:textId="77777777" w:rsidR="00006B75" w:rsidRDefault="00006B75">
      <w:pPr>
        <w:rPr>
          <w:sz w:val="6"/>
          <w:szCs w:val="6"/>
        </w:rPr>
      </w:pPr>
    </w:p>
    <w:p w14:paraId="6E1C6CAD" w14:textId="77777777" w:rsidR="00006B75" w:rsidRDefault="00000000">
      <w:pPr>
        <w:spacing w:before="200" w:after="40"/>
      </w:pPr>
      <w:r>
        <w:rPr>
          <w:b/>
          <w:bCs/>
          <w:caps/>
          <w:color w:val="1B8A8F"/>
          <w:sz w:val="20"/>
          <w:szCs w:val="20"/>
        </w:rPr>
        <w:t>Links on this slide</w:t>
      </w:r>
    </w:p>
    <w:p w14:paraId="53821A23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34" w:history="1">
        <w:r>
          <w:rPr>
            <w:rStyle w:val="Hyperlink"/>
            <w:sz w:val="18"/>
            <w:szCs w:val="18"/>
          </w:rPr>
          <w:t>NDIS Short Term Accommodation (STA / Respite)</w:t>
        </w:r>
      </w:hyperlink>
    </w:p>
    <w:p w14:paraId="4131A321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35" w:history="1">
        <w:r>
          <w:rPr>
            <w:rStyle w:val="Hyperlink"/>
            <w:sz w:val="18"/>
            <w:szCs w:val="18"/>
          </w:rPr>
          <w:t>NDIS Medium Term Accommodation (MTA)</w:t>
        </w:r>
      </w:hyperlink>
    </w:p>
    <w:p w14:paraId="284C10D7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36" w:history="1">
        <w:r>
          <w:rPr>
            <w:rStyle w:val="Hyperlink"/>
            <w:sz w:val="18"/>
            <w:szCs w:val="18"/>
          </w:rPr>
          <w:t>Mount Alexander Shire Council</w:t>
        </w:r>
      </w:hyperlink>
    </w:p>
    <w:p w14:paraId="092ED882" w14:textId="77777777" w:rsidR="005C4BDE" w:rsidRDefault="00000000">
      <w:r>
        <w:br w:type="page"/>
      </w:r>
    </w:p>
    <w:p w14:paraId="6534A2E1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12 OF 22</w:t>
      </w:r>
    </w:p>
    <w:p w14:paraId="2F597FA9" w14:textId="77777777" w:rsidR="005C4BDE" w:rsidRDefault="00000000">
      <w:r>
        <w:rPr>
          <w:noProof/>
        </w:rPr>
        <w:drawing>
          <wp:inline distT="0" distB="0" distL="0" distR="0" wp14:anchorId="0405106B" wp14:editId="515382D5">
            <wp:extent cx="6638925" cy="3733800"/>
            <wp:effectExtent l="0" t="0" r="0" b="0"/>
            <wp:docPr id="972238504" name="Picture 972238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33BC8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2DD7EBD5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209922C7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4F7F256B" w14:textId="77777777" w:rsidR="00006B75" w:rsidRDefault="00006B75">
      <w:pPr>
        <w:rPr>
          <w:sz w:val="6"/>
          <w:szCs w:val="6"/>
        </w:rPr>
      </w:pPr>
    </w:p>
    <w:p w14:paraId="5BCB47F2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66E1B3F0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2093F318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7BC0DE51" w14:textId="77777777" w:rsidR="00006B75" w:rsidRDefault="00006B75">
      <w:pPr>
        <w:rPr>
          <w:sz w:val="6"/>
          <w:szCs w:val="6"/>
        </w:rPr>
      </w:pPr>
    </w:p>
    <w:p w14:paraId="311DCB5A" w14:textId="77777777" w:rsidR="005C4BDE" w:rsidRDefault="00000000">
      <w:r>
        <w:br w:type="page"/>
      </w:r>
    </w:p>
    <w:p w14:paraId="5F0F1455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13 OF 22</w:t>
      </w:r>
    </w:p>
    <w:p w14:paraId="608BFC82" w14:textId="77777777" w:rsidR="005C4BDE" w:rsidRDefault="00000000">
      <w:r>
        <w:rPr>
          <w:noProof/>
        </w:rPr>
        <w:drawing>
          <wp:inline distT="0" distB="0" distL="0" distR="0" wp14:anchorId="0BCEF46F" wp14:editId="1D83EBA4">
            <wp:extent cx="6638925" cy="3733800"/>
            <wp:effectExtent l="0" t="0" r="0" b="0"/>
            <wp:docPr id="996635042" name="Picture 996635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2FC30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30E18CA5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7171AC07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57DD5268" w14:textId="77777777" w:rsidR="00006B75" w:rsidRDefault="00006B75">
      <w:pPr>
        <w:rPr>
          <w:sz w:val="6"/>
          <w:szCs w:val="6"/>
        </w:rPr>
      </w:pPr>
    </w:p>
    <w:p w14:paraId="60AF5006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01D1DB07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409DD3C4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6ACC4055" w14:textId="77777777" w:rsidR="00006B75" w:rsidRDefault="00006B75">
      <w:pPr>
        <w:rPr>
          <w:sz w:val="6"/>
          <w:szCs w:val="6"/>
        </w:rPr>
      </w:pPr>
    </w:p>
    <w:p w14:paraId="38CCDDD7" w14:textId="77777777" w:rsidR="00006B75" w:rsidRDefault="00000000">
      <w:pPr>
        <w:spacing w:before="200" w:after="40"/>
      </w:pPr>
      <w:r>
        <w:rPr>
          <w:b/>
          <w:bCs/>
          <w:caps/>
          <w:color w:val="1B8A8F"/>
          <w:sz w:val="20"/>
          <w:szCs w:val="20"/>
        </w:rPr>
        <w:t>Links on this slide</w:t>
      </w:r>
    </w:p>
    <w:p w14:paraId="26674D4F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39" w:history="1">
        <w:r>
          <w:rPr>
            <w:rStyle w:val="Hyperlink"/>
            <w:sz w:val="18"/>
            <w:szCs w:val="18"/>
          </w:rPr>
          <w:t>Specialist Disability Accommodation (SDA) — NDIS</w:t>
        </w:r>
      </w:hyperlink>
    </w:p>
    <w:p w14:paraId="640D9F1F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40" w:history="1">
        <w:r>
          <w:rPr>
            <w:rStyle w:val="Hyperlink"/>
            <w:sz w:val="18"/>
            <w:szCs w:val="18"/>
          </w:rPr>
          <w:t>SDA Design Standard</w:t>
        </w:r>
      </w:hyperlink>
    </w:p>
    <w:p w14:paraId="799E56C7" w14:textId="77777777" w:rsidR="005C4BDE" w:rsidRDefault="00000000">
      <w:r>
        <w:br w:type="page"/>
      </w:r>
    </w:p>
    <w:p w14:paraId="4A740D6C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14 OF 22</w:t>
      </w:r>
    </w:p>
    <w:p w14:paraId="6133CF42" w14:textId="77777777" w:rsidR="005C4BDE" w:rsidRDefault="00000000">
      <w:r>
        <w:rPr>
          <w:noProof/>
        </w:rPr>
        <w:drawing>
          <wp:inline distT="0" distB="0" distL="0" distR="0" wp14:anchorId="68F3B796" wp14:editId="68D6DA7E">
            <wp:extent cx="6638925" cy="3733800"/>
            <wp:effectExtent l="0" t="0" r="0" b="0"/>
            <wp:docPr id="458172710" name="Picture 458172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30DD1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49EF01A8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5955C18C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711F7626" w14:textId="77777777" w:rsidR="00006B75" w:rsidRDefault="00006B75">
      <w:pPr>
        <w:rPr>
          <w:sz w:val="6"/>
          <w:szCs w:val="6"/>
        </w:rPr>
      </w:pPr>
    </w:p>
    <w:p w14:paraId="5F049420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7B5F982B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4DB3876F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1D5DAA93" w14:textId="77777777" w:rsidR="00006B75" w:rsidRDefault="00006B75">
      <w:pPr>
        <w:rPr>
          <w:sz w:val="6"/>
          <w:szCs w:val="6"/>
        </w:rPr>
      </w:pPr>
    </w:p>
    <w:p w14:paraId="2D65941B" w14:textId="77777777" w:rsidR="00006B75" w:rsidRDefault="00000000">
      <w:pPr>
        <w:spacing w:before="200" w:after="40"/>
      </w:pPr>
      <w:r>
        <w:rPr>
          <w:b/>
          <w:bCs/>
          <w:caps/>
          <w:color w:val="1B8A8F"/>
          <w:sz w:val="20"/>
          <w:szCs w:val="20"/>
        </w:rPr>
        <w:t>Links on this slide</w:t>
      </w:r>
    </w:p>
    <w:p w14:paraId="2CEFAD52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42" w:history="1">
        <w:r>
          <w:rPr>
            <w:rStyle w:val="Hyperlink"/>
            <w:sz w:val="18"/>
            <w:szCs w:val="18"/>
          </w:rPr>
          <w:t>SDA in My Community — 66 Victorian Community Snapshots</w:t>
        </w:r>
      </w:hyperlink>
    </w:p>
    <w:p w14:paraId="01D8F0A5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43" w:history="1">
        <w:r>
          <w:rPr>
            <w:rStyle w:val="Hyperlink"/>
            <w:sz w:val="18"/>
            <w:szCs w:val="18"/>
          </w:rPr>
          <w:t>NDIS SDA Vacancy Finder</w:t>
        </w:r>
      </w:hyperlink>
    </w:p>
    <w:p w14:paraId="7A9492D9" w14:textId="77777777" w:rsidR="005C4BDE" w:rsidRDefault="00000000">
      <w:r>
        <w:br w:type="page"/>
      </w:r>
    </w:p>
    <w:p w14:paraId="30D295C8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15 OF 22</w:t>
      </w:r>
    </w:p>
    <w:p w14:paraId="19C8E94F" w14:textId="77777777" w:rsidR="005C4BDE" w:rsidRDefault="00000000">
      <w:r>
        <w:rPr>
          <w:noProof/>
        </w:rPr>
        <w:drawing>
          <wp:inline distT="0" distB="0" distL="0" distR="0" wp14:anchorId="15890E49" wp14:editId="45F5B952">
            <wp:extent cx="6638925" cy="3733800"/>
            <wp:effectExtent l="0" t="0" r="0" b="0"/>
            <wp:docPr id="1288443952" name="Picture 1288443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B3266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3A779981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01B93D76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1948C834" w14:textId="77777777" w:rsidR="00006B75" w:rsidRDefault="00006B75">
      <w:pPr>
        <w:rPr>
          <w:sz w:val="6"/>
          <w:szCs w:val="6"/>
        </w:rPr>
      </w:pPr>
    </w:p>
    <w:p w14:paraId="1835314F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6F2D76B6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4BB162F0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3E30290A" w14:textId="77777777" w:rsidR="00006B75" w:rsidRDefault="00006B75">
      <w:pPr>
        <w:rPr>
          <w:sz w:val="6"/>
          <w:szCs w:val="6"/>
        </w:rPr>
      </w:pPr>
    </w:p>
    <w:p w14:paraId="58A34776" w14:textId="77777777" w:rsidR="00006B75" w:rsidRDefault="00000000">
      <w:pPr>
        <w:spacing w:before="200" w:after="40"/>
      </w:pPr>
      <w:r>
        <w:rPr>
          <w:b/>
          <w:bCs/>
          <w:caps/>
          <w:color w:val="1B8A8F"/>
          <w:sz w:val="20"/>
          <w:szCs w:val="20"/>
        </w:rPr>
        <w:t>Links on this slide</w:t>
      </w:r>
    </w:p>
    <w:p w14:paraId="0AF96A1D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45" w:history="1">
        <w:r>
          <w:rPr>
            <w:rStyle w:val="Hyperlink"/>
            <w:sz w:val="18"/>
            <w:szCs w:val="18"/>
          </w:rPr>
          <w:t>Housing Hub — SDA vacancies</w:t>
        </w:r>
      </w:hyperlink>
    </w:p>
    <w:p w14:paraId="1D6891C2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46" w:history="1">
        <w:r>
          <w:rPr>
            <w:rStyle w:val="Hyperlink"/>
            <w:sz w:val="18"/>
            <w:szCs w:val="18"/>
          </w:rPr>
          <w:t>CareChoice</w:t>
        </w:r>
      </w:hyperlink>
    </w:p>
    <w:p w14:paraId="4FAC944B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47" w:history="1">
        <w:r>
          <w:rPr>
            <w:rStyle w:val="Hyperlink"/>
            <w:sz w:val="18"/>
            <w:szCs w:val="18"/>
          </w:rPr>
          <w:t>Community Housing Limited (CHL)</w:t>
        </w:r>
      </w:hyperlink>
    </w:p>
    <w:p w14:paraId="2AC1F2C4" w14:textId="77777777" w:rsidR="005C4BDE" w:rsidRDefault="00000000">
      <w:r>
        <w:br w:type="page"/>
      </w:r>
    </w:p>
    <w:p w14:paraId="6D8B03CB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16 OF 22</w:t>
      </w:r>
    </w:p>
    <w:p w14:paraId="091D849A" w14:textId="77777777" w:rsidR="005C4BDE" w:rsidRDefault="00000000">
      <w:r>
        <w:rPr>
          <w:noProof/>
        </w:rPr>
        <w:drawing>
          <wp:inline distT="0" distB="0" distL="0" distR="0" wp14:anchorId="7ED35E78" wp14:editId="0DDC2013">
            <wp:extent cx="6638925" cy="3733800"/>
            <wp:effectExtent l="0" t="0" r="0" b="0"/>
            <wp:docPr id="880747620" name="Picture 880747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4B32E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1B2CF0B3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340ABE22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261ACE68" w14:textId="77777777" w:rsidR="00006B75" w:rsidRDefault="00006B75">
      <w:pPr>
        <w:rPr>
          <w:sz w:val="6"/>
          <w:szCs w:val="6"/>
        </w:rPr>
      </w:pPr>
    </w:p>
    <w:p w14:paraId="6D6D3B47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07B284CE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12880849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669D93B9" w14:textId="77777777" w:rsidR="00006B75" w:rsidRDefault="00006B75">
      <w:pPr>
        <w:rPr>
          <w:sz w:val="6"/>
          <w:szCs w:val="6"/>
        </w:rPr>
      </w:pPr>
    </w:p>
    <w:p w14:paraId="46390596" w14:textId="77777777" w:rsidR="00006B75" w:rsidRDefault="00000000">
      <w:pPr>
        <w:spacing w:before="200" w:after="40"/>
      </w:pPr>
      <w:r>
        <w:rPr>
          <w:b/>
          <w:bCs/>
          <w:caps/>
          <w:color w:val="1B8A8F"/>
          <w:sz w:val="20"/>
          <w:szCs w:val="20"/>
        </w:rPr>
        <w:t>Links on this slide</w:t>
      </w:r>
    </w:p>
    <w:p w14:paraId="14981C1E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49" w:history="1">
        <w:r>
          <w:rPr>
            <w:rStyle w:val="Hyperlink"/>
            <w:sz w:val="18"/>
            <w:szCs w:val="18"/>
          </w:rPr>
          <w:t>Residential Tenancies Act 1997 (Vic)</w:t>
        </w:r>
      </w:hyperlink>
    </w:p>
    <w:p w14:paraId="2A7B6F76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50" w:history="1">
        <w:r>
          <w:rPr>
            <w:rStyle w:val="Hyperlink"/>
            <w:sz w:val="18"/>
            <w:szCs w:val="18"/>
          </w:rPr>
          <w:t>Social Services Regulator (Victoria)</w:t>
        </w:r>
      </w:hyperlink>
    </w:p>
    <w:p w14:paraId="5C6FBD0F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51" w:history="1">
        <w:r>
          <w:rPr>
            <w:rStyle w:val="Hyperlink"/>
            <w:sz w:val="18"/>
            <w:szCs w:val="18"/>
          </w:rPr>
          <w:t>Supported Residential Services (SRS)</w:t>
        </w:r>
      </w:hyperlink>
    </w:p>
    <w:p w14:paraId="45B4D552" w14:textId="77777777" w:rsidR="005C4BDE" w:rsidRDefault="00000000">
      <w:r>
        <w:br w:type="page"/>
      </w:r>
    </w:p>
    <w:p w14:paraId="456881B5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17 OF 22</w:t>
      </w:r>
    </w:p>
    <w:p w14:paraId="5544CB34" w14:textId="77777777" w:rsidR="005C4BDE" w:rsidRDefault="00000000">
      <w:r>
        <w:rPr>
          <w:noProof/>
        </w:rPr>
        <w:drawing>
          <wp:inline distT="0" distB="0" distL="0" distR="0" wp14:anchorId="50C743C1" wp14:editId="077F2E90">
            <wp:extent cx="6638925" cy="3733800"/>
            <wp:effectExtent l="0" t="0" r="0" b="0"/>
            <wp:docPr id="89685163" name="Picture 89685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46A8C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52248DBF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34E862D6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5F5EC8B4" w14:textId="77777777" w:rsidR="00006B75" w:rsidRDefault="00006B75">
      <w:pPr>
        <w:rPr>
          <w:sz w:val="6"/>
          <w:szCs w:val="6"/>
        </w:rPr>
      </w:pPr>
    </w:p>
    <w:p w14:paraId="524685F2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29800391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768D659C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2F1588C0" w14:textId="77777777" w:rsidR="00006B75" w:rsidRDefault="00006B75">
      <w:pPr>
        <w:rPr>
          <w:sz w:val="6"/>
          <w:szCs w:val="6"/>
        </w:rPr>
      </w:pPr>
    </w:p>
    <w:p w14:paraId="682BF4A1" w14:textId="77777777" w:rsidR="00006B75" w:rsidRDefault="00000000">
      <w:pPr>
        <w:spacing w:before="200" w:after="40"/>
      </w:pPr>
      <w:r>
        <w:rPr>
          <w:b/>
          <w:bCs/>
          <w:caps/>
          <w:color w:val="1B8A8F"/>
          <w:sz w:val="20"/>
          <w:szCs w:val="20"/>
        </w:rPr>
        <w:t>Links on this slide</w:t>
      </w:r>
    </w:p>
    <w:tbl>
      <w:tblPr>
        <w:tblW w:w="10466" w:type="dxa"/>
        <w:tblLook w:val="0000" w:firstRow="0" w:lastRow="0" w:firstColumn="0" w:lastColumn="0" w:noHBand="0" w:noVBand="0"/>
      </w:tblPr>
      <w:tblGrid>
        <w:gridCol w:w="5233"/>
        <w:gridCol w:w="5233"/>
      </w:tblGrid>
      <w:tr w:rsidR="00006B75" w14:paraId="58011640" w14:textId="77777777">
        <w:tc>
          <w:tcPr>
            <w:tcW w:w="5233" w:type="dxa"/>
            <w:tcMar>
              <w:top w:w="0" w:type="dxa"/>
              <w:bottom w:w="0" w:type="dxa"/>
            </w:tcMar>
          </w:tcPr>
          <w:p w14:paraId="7954BE3E" w14:textId="77777777" w:rsidR="00006B75" w:rsidRDefault="00000000">
            <w:pPr>
              <w:spacing w:after="20"/>
              <w:ind w:left="170" w:hanging="170"/>
            </w:pPr>
            <w:r>
              <w:rPr>
                <w:color w:val="4A5568"/>
                <w:sz w:val="18"/>
                <w:szCs w:val="18"/>
              </w:rPr>
              <w:t xml:space="preserve">• </w:t>
            </w:r>
            <w:hyperlink r:id="rId53" w:history="1">
              <w:r>
                <w:rPr>
                  <w:rStyle w:val="Hyperlink"/>
                  <w:sz w:val="18"/>
                  <w:szCs w:val="18"/>
                </w:rPr>
                <w:t>Housing Victoria</w:t>
              </w:r>
            </w:hyperlink>
          </w:p>
        </w:tc>
        <w:tc>
          <w:tcPr>
            <w:tcW w:w="5233" w:type="dxa"/>
            <w:tcMar>
              <w:top w:w="0" w:type="dxa"/>
              <w:bottom w:w="0" w:type="dxa"/>
            </w:tcMar>
          </w:tcPr>
          <w:p w14:paraId="43135718" w14:textId="77777777" w:rsidR="00006B75" w:rsidRDefault="00000000">
            <w:pPr>
              <w:spacing w:after="20"/>
              <w:ind w:left="170" w:hanging="170"/>
            </w:pPr>
            <w:r>
              <w:rPr>
                <w:color w:val="4A5568"/>
                <w:sz w:val="18"/>
                <w:szCs w:val="18"/>
              </w:rPr>
              <w:t xml:space="preserve">• </w:t>
            </w:r>
            <w:hyperlink r:id="rId54" w:history="1">
              <w:r>
                <w:rPr>
                  <w:rStyle w:val="Hyperlink"/>
                  <w:sz w:val="18"/>
                  <w:szCs w:val="18"/>
                </w:rPr>
                <w:t>Commonwealth Rent Assistance (CRA) — Services Australia</w:t>
              </w:r>
            </w:hyperlink>
          </w:p>
        </w:tc>
      </w:tr>
      <w:tr w:rsidR="00006B75" w14:paraId="403B8EEA" w14:textId="77777777">
        <w:tc>
          <w:tcPr>
            <w:tcW w:w="5233" w:type="dxa"/>
            <w:tcMar>
              <w:top w:w="0" w:type="dxa"/>
              <w:bottom w:w="0" w:type="dxa"/>
            </w:tcMar>
          </w:tcPr>
          <w:p w14:paraId="3CBF699F" w14:textId="77777777" w:rsidR="00006B75" w:rsidRDefault="00000000">
            <w:pPr>
              <w:spacing w:after="20"/>
              <w:ind w:left="170" w:hanging="170"/>
            </w:pPr>
            <w:r>
              <w:rPr>
                <w:color w:val="4A5568"/>
                <w:sz w:val="18"/>
                <w:szCs w:val="18"/>
              </w:rPr>
              <w:t xml:space="preserve">• </w:t>
            </w:r>
            <w:hyperlink r:id="rId55" w:history="1">
              <w:r>
                <w:rPr>
                  <w:rStyle w:val="Hyperlink"/>
                  <w:sz w:val="18"/>
                  <w:szCs w:val="18"/>
                </w:rPr>
                <w:t>Victorian Housing Register (VHR)</w:t>
              </w:r>
            </w:hyperlink>
          </w:p>
        </w:tc>
        <w:tc>
          <w:tcPr>
            <w:tcW w:w="5233" w:type="dxa"/>
            <w:tcMar>
              <w:top w:w="0" w:type="dxa"/>
              <w:bottom w:w="0" w:type="dxa"/>
            </w:tcMar>
          </w:tcPr>
          <w:p w14:paraId="1643C079" w14:textId="77777777" w:rsidR="00006B75" w:rsidRDefault="00000000">
            <w:pPr>
              <w:spacing w:after="20"/>
              <w:ind w:left="170" w:hanging="170"/>
            </w:pPr>
            <w:r>
              <w:rPr>
                <w:color w:val="4A5568"/>
                <w:sz w:val="18"/>
                <w:szCs w:val="18"/>
              </w:rPr>
              <w:t xml:space="preserve">• </w:t>
            </w:r>
            <w:hyperlink r:id="rId56" w:history="1">
              <w:r>
                <w:rPr>
                  <w:rStyle w:val="Hyperlink"/>
                  <w:sz w:val="18"/>
                  <w:szCs w:val="18"/>
                </w:rPr>
                <w:t>Disability Support Pension (DSP) — Services Australia</w:t>
              </w:r>
            </w:hyperlink>
          </w:p>
        </w:tc>
      </w:tr>
      <w:tr w:rsidR="00006B75" w14:paraId="63A39D20" w14:textId="77777777">
        <w:tc>
          <w:tcPr>
            <w:tcW w:w="5233" w:type="dxa"/>
            <w:tcMar>
              <w:top w:w="0" w:type="dxa"/>
              <w:bottom w:w="0" w:type="dxa"/>
            </w:tcMar>
          </w:tcPr>
          <w:p w14:paraId="47E6803F" w14:textId="77777777" w:rsidR="00006B75" w:rsidRDefault="00000000">
            <w:pPr>
              <w:spacing w:after="20"/>
              <w:ind w:left="170" w:hanging="170"/>
            </w:pPr>
            <w:r>
              <w:rPr>
                <w:color w:val="4A5568"/>
                <w:sz w:val="18"/>
                <w:szCs w:val="18"/>
              </w:rPr>
              <w:t xml:space="preserve">• </w:t>
            </w:r>
            <w:hyperlink r:id="rId57" w:history="1">
              <w:r>
                <w:rPr>
                  <w:rStyle w:val="Hyperlink"/>
                  <w:sz w:val="18"/>
                  <w:szCs w:val="18"/>
                </w:rPr>
                <w:t>Homes Victoria</w:t>
              </w:r>
            </w:hyperlink>
          </w:p>
        </w:tc>
        <w:tc>
          <w:tcPr>
            <w:tcW w:w="5233" w:type="dxa"/>
            <w:tcMar>
              <w:top w:w="0" w:type="dxa"/>
              <w:bottom w:w="0" w:type="dxa"/>
            </w:tcMar>
          </w:tcPr>
          <w:p w14:paraId="70D2D789" w14:textId="77777777" w:rsidR="00006B75" w:rsidRDefault="00000000">
            <w:pPr>
              <w:spacing w:after="20"/>
              <w:ind w:left="170" w:hanging="170"/>
            </w:pPr>
            <w:r>
              <w:rPr>
                <w:color w:val="4A5568"/>
                <w:sz w:val="18"/>
                <w:szCs w:val="18"/>
              </w:rPr>
              <w:t xml:space="preserve">• </w:t>
            </w:r>
            <w:hyperlink r:id="rId58" w:history="1">
              <w:r>
                <w:rPr>
                  <w:rStyle w:val="Hyperlink"/>
                  <w:sz w:val="18"/>
                  <w:szCs w:val="18"/>
                </w:rPr>
                <w:t>Haven Castlemaine (Mind Australia)</w:t>
              </w:r>
            </w:hyperlink>
          </w:p>
        </w:tc>
      </w:tr>
    </w:tbl>
    <w:p w14:paraId="16CFC64B" w14:textId="77777777" w:rsidR="005C4BDE" w:rsidRDefault="00000000">
      <w:r>
        <w:br w:type="page"/>
      </w:r>
    </w:p>
    <w:p w14:paraId="3BF6F3C7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18 OF 22</w:t>
      </w:r>
    </w:p>
    <w:p w14:paraId="0BF2EC8B" w14:textId="77777777" w:rsidR="005C4BDE" w:rsidRDefault="00000000">
      <w:r>
        <w:rPr>
          <w:noProof/>
        </w:rPr>
        <w:drawing>
          <wp:inline distT="0" distB="0" distL="0" distR="0" wp14:anchorId="352A0FEC" wp14:editId="29B1A0C2">
            <wp:extent cx="6638925" cy="3733800"/>
            <wp:effectExtent l="0" t="0" r="0" b="0"/>
            <wp:docPr id="550742202" name="Picture 550742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93C69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3AA8F96C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3D3F2631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7F757E72" w14:textId="77777777" w:rsidR="00006B75" w:rsidRDefault="00006B75">
      <w:pPr>
        <w:rPr>
          <w:sz w:val="6"/>
          <w:szCs w:val="6"/>
        </w:rPr>
      </w:pPr>
    </w:p>
    <w:p w14:paraId="5980CFED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7C20FADA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3DB5A252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18447FF3" w14:textId="77777777" w:rsidR="00006B75" w:rsidRDefault="00006B75">
      <w:pPr>
        <w:rPr>
          <w:sz w:val="6"/>
          <w:szCs w:val="6"/>
        </w:rPr>
      </w:pPr>
    </w:p>
    <w:p w14:paraId="16ED3F68" w14:textId="77777777" w:rsidR="00006B75" w:rsidRDefault="00000000">
      <w:pPr>
        <w:spacing w:before="200" w:after="40"/>
      </w:pPr>
      <w:r>
        <w:rPr>
          <w:b/>
          <w:bCs/>
          <w:caps/>
          <w:color w:val="1B8A8F"/>
          <w:sz w:val="20"/>
          <w:szCs w:val="20"/>
        </w:rPr>
        <w:t>Links on this slide</w:t>
      </w:r>
    </w:p>
    <w:p w14:paraId="26A6401D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60" w:history="1">
        <w:r>
          <w:rPr>
            <w:rStyle w:val="Hyperlink"/>
            <w:sz w:val="18"/>
            <w:szCs w:val="18"/>
          </w:rPr>
          <w:t>Mind Australia</w:t>
        </w:r>
      </w:hyperlink>
    </w:p>
    <w:p w14:paraId="52F66F60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61" w:history="1">
        <w:r>
          <w:rPr>
            <w:rStyle w:val="Hyperlink"/>
            <w:sz w:val="18"/>
            <w:szCs w:val="18"/>
          </w:rPr>
          <w:t>The Haven Foundation</w:t>
        </w:r>
      </w:hyperlink>
    </w:p>
    <w:p w14:paraId="531BA3B8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62" w:history="1">
        <w:r>
          <w:rPr>
            <w:rStyle w:val="Hyperlink"/>
            <w:sz w:val="18"/>
            <w:szCs w:val="18"/>
          </w:rPr>
          <w:t>Homes Victoria — Big Housing Build</w:t>
        </w:r>
      </w:hyperlink>
    </w:p>
    <w:p w14:paraId="6664AE9F" w14:textId="77777777" w:rsidR="005C4BDE" w:rsidRDefault="00000000">
      <w:r>
        <w:br w:type="page"/>
      </w:r>
    </w:p>
    <w:p w14:paraId="3F8BEF5D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19 OF 22</w:t>
      </w:r>
    </w:p>
    <w:p w14:paraId="766AA84F" w14:textId="77777777" w:rsidR="005C4BDE" w:rsidRDefault="00000000">
      <w:r>
        <w:rPr>
          <w:noProof/>
        </w:rPr>
        <w:drawing>
          <wp:inline distT="0" distB="0" distL="0" distR="0" wp14:anchorId="1E710C05" wp14:editId="71E6D19D">
            <wp:extent cx="6638925" cy="3733800"/>
            <wp:effectExtent l="0" t="0" r="0" b="0"/>
            <wp:docPr id="405808537" name="Picture 405808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7E39E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0B05EA2D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33742D98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7CF57E89" w14:textId="77777777" w:rsidR="00006B75" w:rsidRDefault="00006B75">
      <w:pPr>
        <w:rPr>
          <w:sz w:val="6"/>
          <w:szCs w:val="6"/>
        </w:rPr>
      </w:pPr>
    </w:p>
    <w:p w14:paraId="710444D4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3C0203AA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4BD16AFB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34535A7D" w14:textId="77777777" w:rsidR="00006B75" w:rsidRDefault="00006B75">
      <w:pPr>
        <w:rPr>
          <w:sz w:val="6"/>
          <w:szCs w:val="6"/>
        </w:rPr>
      </w:pPr>
    </w:p>
    <w:p w14:paraId="7CC33D0E" w14:textId="77777777" w:rsidR="00006B75" w:rsidRDefault="00000000">
      <w:pPr>
        <w:spacing w:before="200" w:after="40"/>
      </w:pPr>
      <w:r>
        <w:rPr>
          <w:b/>
          <w:bCs/>
          <w:caps/>
          <w:color w:val="1B8A8F"/>
          <w:sz w:val="20"/>
          <w:szCs w:val="20"/>
        </w:rPr>
        <w:t>Links on this slide</w:t>
      </w:r>
    </w:p>
    <w:p w14:paraId="690A4582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64" w:history="1">
        <w:r>
          <w:rPr>
            <w:rStyle w:val="Hyperlink"/>
            <w:sz w:val="18"/>
            <w:szCs w:val="18"/>
          </w:rPr>
          <w:t>Disability Support Pension (DSP) — Services Australia</w:t>
        </w:r>
      </w:hyperlink>
    </w:p>
    <w:p w14:paraId="4A197D25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65" w:history="1">
        <w:r>
          <w:rPr>
            <w:rStyle w:val="Hyperlink"/>
            <w:sz w:val="18"/>
            <w:szCs w:val="18"/>
          </w:rPr>
          <w:t>Commonwealth Rent Assistance (CRA) — Services Australia</w:t>
        </w:r>
      </w:hyperlink>
    </w:p>
    <w:p w14:paraId="4EE2C404" w14:textId="77777777" w:rsidR="005C4BDE" w:rsidRDefault="00000000">
      <w:r>
        <w:br w:type="page"/>
      </w:r>
    </w:p>
    <w:p w14:paraId="6C86A38B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20 OF 22</w:t>
      </w:r>
    </w:p>
    <w:p w14:paraId="043D0063" w14:textId="77777777" w:rsidR="005C4BDE" w:rsidRDefault="00000000">
      <w:r>
        <w:rPr>
          <w:noProof/>
        </w:rPr>
        <w:drawing>
          <wp:inline distT="0" distB="0" distL="0" distR="0" wp14:anchorId="3F045DE9" wp14:editId="25938073">
            <wp:extent cx="6638925" cy="3733800"/>
            <wp:effectExtent l="0" t="0" r="0" b="0"/>
            <wp:docPr id="784459550" name="Picture 784459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4973A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3307FF7B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696A6DED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54E0D81E" w14:textId="77777777" w:rsidR="00006B75" w:rsidRDefault="00006B75">
      <w:pPr>
        <w:rPr>
          <w:sz w:val="6"/>
          <w:szCs w:val="6"/>
        </w:rPr>
      </w:pPr>
    </w:p>
    <w:p w14:paraId="50CFC6D9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47CF60B3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4E0C4567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79BD9C86" w14:textId="77777777" w:rsidR="00006B75" w:rsidRDefault="00006B75">
      <w:pPr>
        <w:rPr>
          <w:sz w:val="6"/>
          <w:szCs w:val="6"/>
        </w:rPr>
      </w:pPr>
    </w:p>
    <w:p w14:paraId="7A2AB74A" w14:textId="77777777" w:rsidR="005C4BDE" w:rsidRDefault="00000000">
      <w:r>
        <w:br w:type="page"/>
      </w:r>
    </w:p>
    <w:p w14:paraId="53C68067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21 OF 22</w:t>
      </w:r>
    </w:p>
    <w:p w14:paraId="0138C644" w14:textId="77777777" w:rsidR="005C4BDE" w:rsidRDefault="00000000">
      <w:r>
        <w:rPr>
          <w:noProof/>
        </w:rPr>
        <w:drawing>
          <wp:inline distT="0" distB="0" distL="0" distR="0" wp14:anchorId="26B37639" wp14:editId="4DCB3642">
            <wp:extent cx="6638925" cy="3733800"/>
            <wp:effectExtent l="0" t="0" r="0" b="0"/>
            <wp:docPr id="125972010" name="Picture 12597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ABFD1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2EFE3D65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6F3DC011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6A8610D9" w14:textId="77777777" w:rsidR="00006B75" w:rsidRDefault="00006B75">
      <w:pPr>
        <w:rPr>
          <w:sz w:val="6"/>
          <w:szCs w:val="6"/>
        </w:rPr>
      </w:pPr>
    </w:p>
    <w:p w14:paraId="344147C6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78EFBF4A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476B42D5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208A78E3" w14:textId="77777777" w:rsidR="00006B75" w:rsidRDefault="00006B75">
      <w:pPr>
        <w:rPr>
          <w:sz w:val="6"/>
          <w:szCs w:val="6"/>
        </w:rPr>
      </w:pPr>
    </w:p>
    <w:p w14:paraId="7B4C71CE" w14:textId="77777777" w:rsidR="005C4BDE" w:rsidRDefault="00000000">
      <w:r>
        <w:br w:type="page"/>
      </w:r>
    </w:p>
    <w:p w14:paraId="3EB6E7C5" w14:textId="77777777" w:rsidR="005C4BDE" w:rsidRDefault="00000000">
      <w:pPr>
        <w:spacing w:after="80"/>
      </w:pPr>
      <w:r>
        <w:rPr>
          <w:b/>
          <w:bCs/>
          <w:color w:val="1B3A5C"/>
          <w:sz w:val="20"/>
          <w:szCs w:val="20"/>
        </w:rPr>
        <w:lastRenderedPageBreak/>
        <w:t>SLIDE 22 OF 22</w:t>
      </w:r>
    </w:p>
    <w:p w14:paraId="09E634D4" w14:textId="77777777" w:rsidR="005C4BDE" w:rsidRDefault="00000000">
      <w:r>
        <w:rPr>
          <w:noProof/>
        </w:rPr>
        <w:drawing>
          <wp:inline distT="0" distB="0" distL="0" distR="0" wp14:anchorId="07ED5BBF" wp14:editId="37E552BA">
            <wp:extent cx="6638925" cy="3733800"/>
            <wp:effectExtent l="0" t="0" r="0" b="0"/>
            <wp:docPr id="1227599536" name="Picture 1227599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56EB3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Comments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6FABB53B" w14:textId="77777777">
        <w:trPr>
          <w:trHeight w:val="2240"/>
        </w:trPr>
        <w:tc>
          <w:tcPr>
            <w:tcW w:w="10466" w:type="dxa"/>
            <w:shd w:val="clear" w:color="auto" w:fill="F7F9FA"/>
          </w:tcPr>
          <w:p w14:paraId="1CF4A006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29549B56" w14:textId="77777777" w:rsidR="00006B75" w:rsidRDefault="00006B75">
      <w:pPr>
        <w:rPr>
          <w:sz w:val="6"/>
          <w:szCs w:val="6"/>
        </w:rPr>
      </w:pPr>
    </w:p>
    <w:p w14:paraId="2DD7F24F" w14:textId="77777777" w:rsidR="005C4BDE" w:rsidRDefault="00000000">
      <w:pPr>
        <w:spacing w:before="260" w:after="60"/>
      </w:pPr>
      <w:r>
        <w:rPr>
          <w:b/>
          <w:bCs/>
          <w:caps/>
          <w:color w:val="1B8A8F"/>
          <w:sz w:val="24"/>
          <w:szCs w:val="24"/>
        </w:rPr>
        <w:t>Questions</w:t>
      </w:r>
    </w:p>
    <w:tbl>
      <w:tblPr>
        <w:tblW w:w="104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0466"/>
      </w:tblGrid>
      <w:tr w:rsidR="00006B75" w14:paraId="136E3FFA" w14:textId="77777777">
        <w:trPr>
          <w:trHeight w:val="1680"/>
        </w:trPr>
        <w:tc>
          <w:tcPr>
            <w:tcW w:w="10466" w:type="dxa"/>
            <w:shd w:val="clear" w:color="auto" w:fill="F7F9FA"/>
          </w:tcPr>
          <w:p w14:paraId="50777FCA" w14:textId="77777777" w:rsidR="00006B75" w:rsidRDefault="00000000">
            <w:r>
              <w:rPr>
                <w:i/>
                <w:color w:val="9AA5B1"/>
                <w:sz w:val="20"/>
                <w:szCs w:val="20"/>
              </w:rPr>
              <w:t>Type here…</w:t>
            </w:r>
          </w:p>
        </w:tc>
      </w:tr>
    </w:tbl>
    <w:p w14:paraId="07991A43" w14:textId="77777777" w:rsidR="00006B75" w:rsidRDefault="00006B75">
      <w:pPr>
        <w:rPr>
          <w:sz w:val="6"/>
          <w:szCs w:val="6"/>
        </w:rPr>
      </w:pPr>
    </w:p>
    <w:p w14:paraId="179137E9" w14:textId="77777777" w:rsidR="00006B75" w:rsidRDefault="00000000">
      <w:pPr>
        <w:spacing w:before="200" w:after="40"/>
      </w:pPr>
      <w:r>
        <w:rPr>
          <w:b/>
          <w:bCs/>
          <w:caps/>
          <w:color w:val="1B8A8F"/>
          <w:sz w:val="20"/>
          <w:szCs w:val="20"/>
        </w:rPr>
        <w:t>Links on this slide</w:t>
      </w:r>
    </w:p>
    <w:p w14:paraId="391AA8A2" w14:textId="77777777" w:rsidR="00006B75" w:rsidRDefault="00000000">
      <w:pPr>
        <w:spacing w:after="20"/>
        <w:ind w:left="200" w:hanging="200"/>
      </w:pPr>
      <w:r>
        <w:rPr>
          <w:color w:val="4A5568"/>
          <w:sz w:val="18"/>
          <w:szCs w:val="18"/>
        </w:rPr>
        <w:t xml:space="preserve">•  </w:t>
      </w:r>
      <w:hyperlink r:id="rId69" w:history="1">
        <w:r>
          <w:rPr>
            <w:rStyle w:val="Hyperlink"/>
            <w:sz w:val="18"/>
            <w:szCs w:val="18"/>
          </w:rPr>
          <w:t>Contact Joseph Connellan</w:t>
        </w:r>
      </w:hyperlink>
    </w:p>
    <w:sectPr w:rsidR="00006B75">
      <w:footerReference w:type="default" r:id="rId70"/>
      <w:pgSz w:w="11906" w:h="16838"/>
      <w:pgMar w:top="720" w:right="720" w:bottom="90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11AFE" w14:textId="77777777" w:rsidR="00E964EB" w:rsidRDefault="00E964EB">
      <w:r>
        <w:separator/>
      </w:r>
    </w:p>
  </w:endnote>
  <w:endnote w:type="continuationSeparator" w:id="0">
    <w:p w14:paraId="6FD233BF" w14:textId="77777777" w:rsidR="00E964EB" w:rsidRDefault="00E96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73DA3" w14:textId="77777777" w:rsidR="005C4BDE" w:rsidRDefault="00000000">
    <w:pPr>
      <w:pBdr>
        <w:top w:val="single" w:sz="4" w:space="0" w:color="9AA5B1"/>
      </w:pBdr>
      <w:tabs>
        <w:tab w:val="right" w:pos="10466"/>
      </w:tabs>
      <w:spacing w:before="60"/>
    </w:pPr>
    <w:r>
      <w:rPr>
        <w:color w:val="5A6672"/>
        <w:sz w:val="16"/>
        <w:szCs w:val="16"/>
      </w:rPr>
      <w:t>Housing for People with Disability — Mount Alexander 2026 · Reviewer Workbook</w:t>
    </w:r>
    <w:r>
      <w:rPr>
        <w:sz w:val="16"/>
        <w:szCs w:val="16"/>
      </w:rPr>
      <w:tab/>
    </w:r>
    <w:r>
      <w:rPr>
        <w:color w:val="5A6672"/>
        <w:sz w:val="16"/>
        <w:szCs w:val="16"/>
      </w:rPr>
      <w:fldChar w:fldCharType="begin"/>
    </w:r>
    <w:r>
      <w:rPr>
        <w:color w:val="5A6672"/>
        <w:sz w:val="16"/>
        <w:szCs w:val="16"/>
      </w:rPr>
      <w:instrText>PAGE</w:instrText>
    </w:r>
    <w:r>
      <w:rPr>
        <w:color w:val="5A6672"/>
        <w:sz w:val="16"/>
        <w:szCs w:val="16"/>
      </w:rPr>
      <w:fldChar w:fldCharType="separate"/>
    </w:r>
    <w:r w:rsidR="007861FD">
      <w:rPr>
        <w:noProof/>
        <w:color w:val="5A6672"/>
        <w:sz w:val="16"/>
        <w:szCs w:val="16"/>
      </w:rPr>
      <w:t>2</w:t>
    </w:r>
    <w:r>
      <w:rPr>
        <w:color w:val="5A667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F27B4" w14:textId="77777777" w:rsidR="00E964EB" w:rsidRDefault="00E964EB">
      <w:r>
        <w:separator/>
      </w:r>
    </w:p>
  </w:footnote>
  <w:footnote w:type="continuationSeparator" w:id="0">
    <w:p w14:paraId="4008FA8B" w14:textId="77777777" w:rsidR="00E964EB" w:rsidRDefault="00E96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61068"/>
    <w:multiLevelType w:val="hybridMultilevel"/>
    <w:tmpl w:val="85F8FA84"/>
    <w:lvl w:ilvl="0" w:tplc="41D88E8C">
      <w:start w:val="1"/>
      <w:numFmt w:val="bullet"/>
      <w:lvlText w:val="●"/>
      <w:lvlJc w:val="left"/>
      <w:pPr>
        <w:ind w:left="720" w:hanging="360"/>
      </w:pPr>
    </w:lvl>
    <w:lvl w:ilvl="1" w:tplc="1F2A0260">
      <w:start w:val="1"/>
      <w:numFmt w:val="bullet"/>
      <w:lvlText w:val="○"/>
      <w:lvlJc w:val="left"/>
      <w:pPr>
        <w:ind w:left="1440" w:hanging="360"/>
      </w:pPr>
    </w:lvl>
    <w:lvl w:ilvl="2" w:tplc="81700B1C">
      <w:start w:val="1"/>
      <w:numFmt w:val="bullet"/>
      <w:lvlText w:val="■"/>
      <w:lvlJc w:val="left"/>
      <w:pPr>
        <w:ind w:left="2160" w:hanging="360"/>
      </w:pPr>
    </w:lvl>
    <w:lvl w:ilvl="3" w:tplc="9B602BA2">
      <w:start w:val="1"/>
      <w:numFmt w:val="bullet"/>
      <w:lvlText w:val="●"/>
      <w:lvlJc w:val="left"/>
      <w:pPr>
        <w:ind w:left="2880" w:hanging="360"/>
      </w:pPr>
    </w:lvl>
    <w:lvl w:ilvl="4" w:tplc="4FF86F1E">
      <w:start w:val="1"/>
      <w:numFmt w:val="bullet"/>
      <w:lvlText w:val="○"/>
      <w:lvlJc w:val="left"/>
      <w:pPr>
        <w:ind w:left="3600" w:hanging="360"/>
      </w:pPr>
    </w:lvl>
    <w:lvl w:ilvl="5" w:tplc="4A9A601C">
      <w:start w:val="1"/>
      <w:numFmt w:val="bullet"/>
      <w:lvlText w:val="■"/>
      <w:lvlJc w:val="left"/>
      <w:pPr>
        <w:ind w:left="4320" w:hanging="360"/>
      </w:pPr>
    </w:lvl>
    <w:lvl w:ilvl="6" w:tplc="9B3E2324">
      <w:start w:val="1"/>
      <w:numFmt w:val="bullet"/>
      <w:lvlText w:val="●"/>
      <w:lvlJc w:val="left"/>
      <w:pPr>
        <w:ind w:left="5040" w:hanging="360"/>
      </w:pPr>
    </w:lvl>
    <w:lvl w:ilvl="7" w:tplc="5EC04D34">
      <w:start w:val="1"/>
      <w:numFmt w:val="bullet"/>
      <w:lvlText w:val="●"/>
      <w:lvlJc w:val="left"/>
      <w:pPr>
        <w:ind w:left="5760" w:hanging="360"/>
      </w:pPr>
    </w:lvl>
    <w:lvl w:ilvl="8" w:tplc="3462F9BE">
      <w:start w:val="1"/>
      <w:numFmt w:val="bullet"/>
      <w:lvlText w:val="●"/>
      <w:lvlJc w:val="left"/>
      <w:pPr>
        <w:ind w:left="6480" w:hanging="360"/>
      </w:pPr>
    </w:lvl>
  </w:abstractNum>
  <w:num w:numId="1" w16cid:durableId="6080049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BDE"/>
    <w:rsid w:val="00006B75"/>
    <w:rsid w:val="00025FF6"/>
    <w:rsid w:val="000B63C7"/>
    <w:rsid w:val="00175535"/>
    <w:rsid w:val="002F6177"/>
    <w:rsid w:val="005C4BDE"/>
    <w:rsid w:val="007861FD"/>
    <w:rsid w:val="00E9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8C7B0"/>
  <w15:docId w15:val="{CE7C3353-2DAA-411B-AFDE-BE31F64FD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salvationarmy.org.au/locations/victoria/castlemaine-corps/" TargetMode="External"/><Relationship Id="rId21" Type="http://schemas.openxmlformats.org/officeDocument/2006/relationships/hyperlink" Target="https://www.ndis.gov.au/participants/home-and-living/supported-independent-living" TargetMode="External"/><Relationship Id="rId42" Type="http://schemas.openxmlformats.org/officeDocument/2006/relationships/hyperlink" Target="https://www.josephconnellan.com" TargetMode="External"/><Relationship Id="rId47" Type="http://schemas.openxmlformats.org/officeDocument/2006/relationships/hyperlink" Target="https://chl.org.au" TargetMode="External"/><Relationship Id="rId63" Type="http://schemas.openxmlformats.org/officeDocument/2006/relationships/image" Target="media/image19.jpg"/><Relationship Id="rId68" Type="http://schemas.openxmlformats.org/officeDocument/2006/relationships/image" Target="media/image22.jpg"/><Relationship Id="rId7" Type="http://schemas.openxmlformats.org/officeDocument/2006/relationships/image" Target="media/image1.jpg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g"/><Relationship Id="rId29" Type="http://schemas.openxmlformats.org/officeDocument/2006/relationships/hyperlink" Target="https://dhelkayahealth.org.au" TargetMode="External"/><Relationship Id="rId11" Type="http://schemas.openxmlformats.org/officeDocument/2006/relationships/image" Target="media/image4.jpg"/><Relationship Id="rId24" Type="http://schemas.openxmlformats.org/officeDocument/2006/relationships/hyperlink" Target="https://dhelkayahealth.org.au/community-health-wellbeing/housing-services/" TargetMode="External"/><Relationship Id="rId32" Type="http://schemas.openxmlformats.org/officeDocument/2006/relationships/hyperlink" Target="https://www.vacro.org.au/reconnect" TargetMode="External"/><Relationship Id="rId37" Type="http://schemas.openxmlformats.org/officeDocument/2006/relationships/image" Target="media/image12.jpg"/><Relationship Id="rId40" Type="http://schemas.openxmlformats.org/officeDocument/2006/relationships/hyperlink" Target="https://www.ndis.gov.au/providers/housing-and-living-supports-and-services/housing/specialist-disability-accommodation/sda-design-standard" TargetMode="External"/><Relationship Id="rId45" Type="http://schemas.openxmlformats.org/officeDocument/2006/relationships/hyperlink" Target="https://www.housinghub.org.au" TargetMode="External"/><Relationship Id="rId53" Type="http://schemas.openxmlformats.org/officeDocument/2006/relationships/hyperlink" Target="https://www.housing.vic.gov.au" TargetMode="External"/><Relationship Id="rId58" Type="http://schemas.openxmlformats.org/officeDocument/2006/relationships/hyperlink" Target="https://www.mindaustralia.org.au/services/haven-castlemaine-social-housing" TargetMode="External"/><Relationship Id="rId66" Type="http://schemas.openxmlformats.org/officeDocument/2006/relationships/image" Target="media/image20.jpg"/><Relationship Id="rId5" Type="http://schemas.openxmlformats.org/officeDocument/2006/relationships/footnotes" Target="footnotes.xml"/><Relationship Id="rId61" Type="http://schemas.openxmlformats.org/officeDocument/2006/relationships/hyperlink" Target="https://www.mindaustralia.org.au/haven-foundation" TargetMode="External"/><Relationship Id="rId19" Type="http://schemas.openxmlformats.org/officeDocument/2006/relationships/image" Target="media/image8.jpg"/><Relationship Id="rId14" Type="http://schemas.openxmlformats.org/officeDocument/2006/relationships/image" Target="media/image5.jpg"/><Relationship Id="rId22" Type="http://schemas.openxmlformats.org/officeDocument/2006/relationships/image" Target="media/image10.jpg"/><Relationship Id="rId27" Type="http://schemas.openxmlformats.org/officeDocument/2006/relationships/hyperlink" Target="https://www.ndis.gov.au/contact/scheme-support" TargetMode="External"/><Relationship Id="rId30" Type="http://schemas.openxmlformats.org/officeDocument/2006/relationships/hyperlink" Target="https://www.corrections.vic.gov.au/prisons/loddon-prison" TargetMode="External"/><Relationship Id="rId35" Type="http://schemas.openxmlformats.org/officeDocument/2006/relationships/hyperlink" Target="https://www.ndis.gov.au/participants/home-and-living/medium-term-accommodation" TargetMode="External"/><Relationship Id="rId43" Type="http://schemas.openxmlformats.org/officeDocument/2006/relationships/hyperlink" Target="https://www.ndis.gov.au/participants/home-and-living/types-home-and-living-supports/find-specialist-disability-accommodation-sda" TargetMode="External"/><Relationship Id="rId48" Type="http://schemas.openxmlformats.org/officeDocument/2006/relationships/image" Target="media/image16.jpg"/><Relationship Id="rId56" Type="http://schemas.openxmlformats.org/officeDocument/2006/relationships/hyperlink" Target="https://www.servicesaustralia.gov.au/disability-support-pension" TargetMode="External"/><Relationship Id="rId64" Type="http://schemas.openxmlformats.org/officeDocument/2006/relationships/hyperlink" Target="https://www.servicesaustralia.gov.au/disability-support-pension" TargetMode="External"/><Relationship Id="rId69" Type="http://schemas.openxmlformats.org/officeDocument/2006/relationships/hyperlink" Target="https://www.josephconnellan.com" TargetMode="External"/><Relationship Id="rId8" Type="http://schemas.openxmlformats.org/officeDocument/2006/relationships/image" Target="media/image2.jpg"/><Relationship Id="rId51" Type="http://schemas.openxmlformats.org/officeDocument/2006/relationships/hyperlink" Target="https://www.vic.gov.au/supported-residential-services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www.ndis.gov.au" TargetMode="External"/><Relationship Id="rId17" Type="http://schemas.openxmlformats.org/officeDocument/2006/relationships/image" Target="media/image7.jpg"/><Relationship Id="rId25" Type="http://schemas.openxmlformats.org/officeDocument/2006/relationships/hyperlink" Target="https://abilityfirstaustralia.org.au/younger-people-in-residential-aged-care-system-coordinator-program/" TargetMode="External"/><Relationship Id="rId33" Type="http://schemas.openxmlformats.org/officeDocument/2006/relationships/image" Target="media/image11.jpg"/><Relationship Id="rId38" Type="http://schemas.openxmlformats.org/officeDocument/2006/relationships/image" Target="media/image13.jpg"/><Relationship Id="rId46" Type="http://schemas.openxmlformats.org/officeDocument/2006/relationships/hyperlink" Target="https://www.carechoice.com.au" TargetMode="External"/><Relationship Id="rId59" Type="http://schemas.openxmlformats.org/officeDocument/2006/relationships/image" Target="media/image18.jpg"/><Relationship Id="rId67" Type="http://schemas.openxmlformats.org/officeDocument/2006/relationships/image" Target="media/image21.jpg"/><Relationship Id="rId20" Type="http://schemas.openxmlformats.org/officeDocument/2006/relationships/image" Target="media/image9.jpg"/><Relationship Id="rId41" Type="http://schemas.openxmlformats.org/officeDocument/2006/relationships/image" Target="media/image14.jpg"/><Relationship Id="rId54" Type="http://schemas.openxmlformats.org/officeDocument/2006/relationships/hyperlink" Target="https://www.servicesaustralia.gov.au/rent-assistance" TargetMode="External"/><Relationship Id="rId62" Type="http://schemas.openxmlformats.org/officeDocument/2006/relationships/hyperlink" Target="https://www.homes.vic.gov.au/big-housing-build" TargetMode="External"/><Relationship Id="rId7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ata.ndis.gov.au" TargetMode="External"/><Relationship Id="rId23" Type="http://schemas.openxmlformats.org/officeDocument/2006/relationships/hyperlink" Target="https://www.health.gov.au/our-work/ypirac" TargetMode="External"/><Relationship Id="rId28" Type="http://schemas.openxmlformats.org/officeDocument/2006/relationships/hyperlink" Target="https://www.corrections.vic.gov.au/community-correctional-services" TargetMode="External"/><Relationship Id="rId36" Type="http://schemas.openxmlformats.org/officeDocument/2006/relationships/hyperlink" Target="https://www.mountalexander.vic.gov.au" TargetMode="External"/><Relationship Id="rId49" Type="http://schemas.openxmlformats.org/officeDocument/2006/relationships/hyperlink" Target="https://www.legislation.vic.gov.au/in-force/acts/residential-tenancies-act-1997" TargetMode="External"/><Relationship Id="rId57" Type="http://schemas.openxmlformats.org/officeDocument/2006/relationships/hyperlink" Target="https://www.homes.vic.gov.au" TargetMode="External"/><Relationship Id="rId10" Type="http://schemas.openxmlformats.org/officeDocument/2006/relationships/image" Target="media/image3.jpg"/><Relationship Id="rId31" Type="http://schemas.openxmlformats.org/officeDocument/2006/relationships/hyperlink" Target="https://dhelkayahealth.org.au/community-health-wellbeing/housing-services/" TargetMode="External"/><Relationship Id="rId44" Type="http://schemas.openxmlformats.org/officeDocument/2006/relationships/image" Target="media/image15.jpg"/><Relationship Id="rId52" Type="http://schemas.openxmlformats.org/officeDocument/2006/relationships/image" Target="media/image17.jpg"/><Relationship Id="rId60" Type="http://schemas.openxmlformats.org/officeDocument/2006/relationships/hyperlink" Target="https://www.mindaustralia.org.au" TargetMode="External"/><Relationship Id="rId65" Type="http://schemas.openxmlformats.org/officeDocument/2006/relationships/hyperlink" Target="https://www.servicesaustralia.gov.au/rent-assistan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osephconnellan.com" TargetMode="External"/><Relationship Id="rId13" Type="http://schemas.openxmlformats.org/officeDocument/2006/relationships/hyperlink" Target="https://www.abs.gov.au" TargetMode="External"/><Relationship Id="rId18" Type="http://schemas.openxmlformats.org/officeDocument/2006/relationships/hyperlink" Target="https://www.mindaustralia.org.au/haven-foundation" TargetMode="External"/><Relationship Id="rId39" Type="http://schemas.openxmlformats.org/officeDocument/2006/relationships/hyperlink" Target="https://www.ndis.gov.au/participants/home-and-living/specialist-disability-accommodation" TargetMode="External"/><Relationship Id="rId34" Type="http://schemas.openxmlformats.org/officeDocument/2006/relationships/hyperlink" Target="https://www.ndis.gov.au/participants/home-and-living/short-term-accommodation-including-respite" TargetMode="External"/><Relationship Id="rId50" Type="http://schemas.openxmlformats.org/officeDocument/2006/relationships/hyperlink" Target="https://www.vic.gov.au/social-services-regulator" TargetMode="External"/><Relationship Id="rId55" Type="http://schemas.openxmlformats.org/officeDocument/2006/relationships/hyperlink" Target="https://www.housing.vic.gov.au/victorian-housing-regi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930</Words>
  <Characters>5301</Characters>
  <Application>Microsoft Office Word</Application>
  <DocSecurity>0</DocSecurity>
  <Lines>44</Lines>
  <Paragraphs>12</Paragraphs>
  <ScaleCrop>false</ScaleCrop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Joseph Connellan</cp:lastModifiedBy>
  <cp:revision>2</cp:revision>
  <dcterms:created xsi:type="dcterms:W3CDTF">2026-07-02T22:07:00Z</dcterms:created>
  <dcterms:modified xsi:type="dcterms:W3CDTF">2026-07-02T22:07:00Z</dcterms:modified>
</cp:coreProperties>
</file>